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4DA098" w14:textId="4F5508E4" w:rsidR="00A74DE6" w:rsidRPr="00C700F6" w:rsidRDefault="00A74DE6" w:rsidP="00A74DE6">
      <w:pPr>
        <w:pStyle w:val="Textbody"/>
        <w:spacing w:after="0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dnia </w:t>
      </w:r>
      <w:r w:rsidR="006B08B9">
        <w:rPr>
          <w:rFonts w:ascii="Century Gothic" w:hAnsi="Century Gothic" w:cs="Calibri"/>
          <w:sz w:val="20"/>
          <w:szCs w:val="20"/>
          <w:shd w:val="clear" w:color="auto" w:fill="FFFFFF"/>
        </w:rPr>
        <w:t>04</w:t>
      </w:r>
      <w:r w:rsidR="00B23A0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.</w:t>
      </w:r>
      <w:r w:rsidR="005110B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0</w:t>
      </w:r>
      <w:r w:rsidR="006B08B9">
        <w:rPr>
          <w:rFonts w:ascii="Century Gothic" w:hAnsi="Century Gothic" w:cs="Calibri"/>
          <w:sz w:val="20"/>
          <w:szCs w:val="20"/>
          <w:shd w:val="clear" w:color="auto" w:fill="FFFFFF"/>
        </w:rPr>
        <w:t>2</w:t>
      </w:r>
      <w:r w:rsidR="00B23A0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.202</w:t>
      </w:r>
      <w:r w:rsidR="005110B4" w:rsidRPr="00A32E75">
        <w:rPr>
          <w:rFonts w:ascii="Century Gothic" w:hAnsi="Century Gothic" w:cs="Calibri"/>
          <w:sz w:val="20"/>
          <w:szCs w:val="20"/>
          <w:shd w:val="clear" w:color="auto" w:fill="FFFFFF"/>
        </w:rPr>
        <w:t>6</w:t>
      </w:r>
      <w:r w:rsidRPr="00A32E75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r.</w:t>
      </w:r>
    </w:p>
    <w:p w14:paraId="1416CC3A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14:paraId="49A57ADA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14:paraId="6C66D65C" w14:textId="77777777" w:rsidR="00A74DE6" w:rsidRPr="00C700F6" w:rsidRDefault="00A74DE6" w:rsidP="00A74DE6">
      <w:pPr>
        <w:pStyle w:val="Textbody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14:paraId="403A671B" w14:textId="3336E9D3" w:rsidR="00A74DE6" w:rsidRPr="00C700F6" w:rsidRDefault="00A74DE6" w:rsidP="00A74DE6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</w:t>
      </w:r>
      <w:r w:rsidR="006B08B9">
        <w:rPr>
          <w:rFonts w:ascii="Century Gothic" w:hAnsi="Century Gothic"/>
          <w:b/>
          <w:sz w:val="20"/>
          <w:szCs w:val="20"/>
        </w:rPr>
        <w:t>06</w:t>
      </w:r>
      <w:r w:rsidR="009D4E60" w:rsidRPr="00B722A6">
        <w:rPr>
          <w:rFonts w:ascii="Century Gothic" w:hAnsi="Century Gothic"/>
          <w:b/>
          <w:sz w:val="20"/>
          <w:szCs w:val="20"/>
        </w:rPr>
        <w:t>/</w:t>
      </w:r>
      <w:r w:rsidR="005110B4" w:rsidRPr="00B722A6">
        <w:rPr>
          <w:rFonts w:ascii="Century Gothic" w:hAnsi="Century Gothic"/>
          <w:b/>
          <w:sz w:val="20"/>
          <w:szCs w:val="20"/>
        </w:rPr>
        <w:t>0</w:t>
      </w:r>
      <w:r w:rsidR="006B08B9">
        <w:rPr>
          <w:rFonts w:ascii="Century Gothic" w:hAnsi="Century Gothic"/>
          <w:b/>
          <w:sz w:val="20"/>
          <w:szCs w:val="20"/>
        </w:rPr>
        <w:t>2</w:t>
      </w:r>
      <w:r w:rsidRPr="00B722A6">
        <w:rPr>
          <w:rFonts w:ascii="Century Gothic" w:hAnsi="Century Gothic"/>
          <w:b/>
          <w:sz w:val="20"/>
          <w:szCs w:val="20"/>
        </w:rPr>
        <w:t>/202</w:t>
      </w:r>
      <w:r w:rsidR="005110B4" w:rsidRPr="00B722A6">
        <w:rPr>
          <w:rFonts w:ascii="Century Gothic" w:hAnsi="Century Gothic"/>
          <w:b/>
          <w:sz w:val="20"/>
          <w:szCs w:val="20"/>
        </w:rPr>
        <w:t>6</w:t>
      </w:r>
      <w:r w:rsidRPr="00B722A6">
        <w:rPr>
          <w:rFonts w:ascii="Century Gothic" w:hAnsi="Century Gothic"/>
          <w:b/>
          <w:sz w:val="20"/>
          <w:szCs w:val="20"/>
        </w:rPr>
        <w:t>/</w:t>
      </w:r>
      <w:r w:rsidR="00E027EF" w:rsidRPr="00B722A6">
        <w:rPr>
          <w:rFonts w:ascii="Century Gothic" w:hAnsi="Century Gothic"/>
          <w:b/>
          <w:sz w:val="20"/>
          <w:szCs w:val="20"/>
        </w:rPr>
        <w:t>ZAW</w:t>
      </w:r>
    </w:p>
    <w:p w14:paraId="1B924F00" w14:textId="77777777" w:rsidR="00A74DE6" w:rsidRPr="00D319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="00E027EF">
        <w:rPr>
          <w:rFonts w:ascii="Century Gothic" w:hAnsi="Century Gothic"/>
          <w:sz w:val="20"/>
          <w:szCs w:val="20"/>
        </w:rPr>
        <w:t>„</w:t>
      </w:r>
      <w:proofErr w:type="spellStart"/>
      <w:r w:rsidR="00E027EF">
        <w:rPr>
          <w:rFonts w:ascii="Century Gothic" w:hAnsi="Century Gothic"/>
          <w:sz w:val="20"/>
          <w:szCs w:val="20"/>
        </w:rPr>
        <w:t>Międzypowiatowa</w:t>
      </w:r>
      <w:proofErr w:type="spellEnd"/>
      <w:r w:rsidR="00E027EF"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</w:t>
      </w:r>
    </w:p>
    <w:p w14:paraId="56ED84D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14:paraId="710D539D" w14:textId="77777777" w:rsidR="00E027EF" w:rsidRDefault="00E027EF" w:rsidP="00E11AF0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14:paraId="274D9A62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14:paraId="67286E40" w14:textId="3C34DEE8" w:rsidR="00F24379" w:rsidRPr="005F5AA9" w:rsidRDefault="00F24379" w:rsidP="00F24379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</w:t>
      </w:r>
      <w:bookmarkStart w:id="0" w:name="_Hlk152593234"/>
      <w:r w:rsidR="005110B4" w:rsidRPr="005F5AA9">
        <w:rPr>
          <w:rFonts w:ascii="Century Gothic" w:hAnsi="Century Gothic"/>
          <w:sz w:val="20"/>
          <w:szCs w:val="20"/>
        </w:rPr>
        <w:t>ramach Programu</w:t>
      </w:r>
      <w:r w:rsidRPr="005F5AA9">
        <w:rPr>
          <w:rFonts w:ascii="Century Gothic" w:hAnsi="Century Gothic"/>
          <w:sz w:val="20"/>
          <w:szCs w:val="20"/>
        </w:rPr>
        <w:t xml:space="preserve">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0"/>
    <w:p w14:paraId="151A867D" w14:textId="77777777" w:rsidR="00A74DE6" w:rsidRPr="00F24379" w:rsidRDefault="00F24379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</w:t>
      </w:r>
      <w:r w:rsidR="004A03E3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Niniejsze zapytanie nie stanowi zobowiązania Zamawiającego do zawarcia umowy.</w:t>
      </w:r>
    </w:p>
    <w:p w14:paraId="35A618D7" w14:textId="77777777" w:rsidR="00F24379" w:rsidRDefault="00F24379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</w:p>
    <w:p w14:paraId="4013C91F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14:paraId="2DF09813" w14:textId="279EFA96" w:rsidR="00A32E75" w:rsidRPr="00A32E75" w:rsidRDefault="00A32E75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32E75">
        <w:rPr>
          <w:rFonts w:ascii="Century Gothic" w:hAnsi="Century Gothic"/>
          <w:b/>
          <w:sz w:val="20"/>
          <w:szCs w:val="20"/>
        </w:rPr>
        <w:t xml:space="preserve">Część I: </w:t>
      </w:r>
    </w:p>
    <w:p w14:paraId="52177C02" w14:textId="380A96EE" w:rsidR="003E75C8" w:rsidRPr="00A32E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Przedmiotem zamówienia jest usługa transportowa</w:t>
      </w:r>
      <w:r w:rsidR="004725CA" w:rsidRPr="00A32E75">
        <w:rPr>
          <w:rFonts w:ascii="Century Gothic" w:hAnsi="Century Gothic"/>
          <w:sz w:val="20"/>
          <w:szCs w:val="20"/>
        </w:rPr>
        <w:t xml:space="preserve"> </w:t>
      </w:r>
      <w:r w:rsidR="006B08B9">
        <w:rPr>
          <w:rFonts w:ascii="Century Gothic" w:hAnsi="Century Gothic"/>
          <w:sz w:val="20"/>
          <w:szCs w:val="20"/>
        </w:rPr>
        <w:t>49</w:t>
      </w:r>
      <w:r w:rsidR="005110B4" w:rsidRPr="00A32E75">
        <w:rPr>
          <w:rFonts w:ascii="Century Gothic" w:hAnsi="Century Gothic"/>
          <w:sz w:val="20"/>
          <w:szCs w:val="20"/>
        </w:rPr>
        <w:t xml:space="preserve"> </w:t>
      </w:r>
      <w:r w:rsidRPr="00A32E75">
        <w:rPr>
          <w:rFonts w:ascii="Century Gothic" w:hAnsi="Century Gothic"/>
          <w:sz w:val="20"/>
          <w:szCs w:val="20"/>
        </w:rPr>
        <w:t>osób na tras</w:t>
      </w:r>
      <w:r w:rsidR="00AC7749" w:rsidRPr="00A32E75">
        <w:rPr>
          <w:rFonts w:ascii="Century Gothic" w:hAnsi="Century Gothic"/>
          <w:sz w:val="20"/>
          <w:szCs w:val="20"/>
        </w:rPr>
        <w:t>ie</w:t>
      </w:r>
      <w:r w:rsidR="003E5912" w:rsidRPr="00A32E75">
        <w:rPr>
          <w:rFonts w:ascii="Century Gothic" w:hAnsi="Century Gothic"/>
          <w:sz w:val="20"/>
          <w:szCs w:val="20"/>
        </w:rPr>
        <w:t xml:space="preserve"> </w:t>
      </w:r>
      <w:r w:rsidR="006B08B9">
        <w:rPr>
          <w:rFonts w:ascii="Century Gothic" w:hAnsi="Century Gothic"/>
          <w:sz w:val="20"/>
          <w:szCs w:val="20"/>
        </w:rPr>
        <w:t>Bielawa</w:t>
      </w:r>
      <w:r w:rsidR="003317C3" w:rsidRPr="00A32E75">
        <w:rPr>
          <w:rFonts w:ascii="Century Gothic" w:hAnsi="Century Gothic"/>
          <w:sz w:val="20"/>
          <w:szCs w:val="20"/>
        </w:rPr>
        <w:t>-</w:t>
      </w:r>
      <w:r w:rsidR="006B08B9">
        <w:rPr>
          <w:rFonts w:ascii="Century Gothic" w:hAnsi="Century Gothic"/>
          <w:sz w:val="20"/>
          <w:szCs w:val="20"/>
        </w:rPr>
        <w:t>Poznań</w:t>
      </w:r>
      <w:r w:rsidR="00E027EF" w:rsidRPr="00A32E75">
        <w:rPr>
          <w:rFonts w:ascii="Century Gothic" w:hAnsi="Century Gothic"/>
          <w:sz w:val="20"/>
          <w:szCs w:val="20"/>
        </w:rPr>
        <w:t>–</w:t>
      </w:r>
      <w:r w:rsidR="00AC7749" w:rsidRPr="00A32E75">
        <w:rPr>
          <w:rFonts w:ascii="Century Gothic" w:hAnsi="Century Gothic"/>
          <w:sz w:val="20"/>
          <w:szCs w:val="20"/>
        </w:rPr>
        <w:t xml:space="preserve"> </w:t>
      </w:r>
      <w:r w:rsidR="006B08B9">
        <w:rPr>
          <w:rFonts w:ascii="Century Gothic" w:hAnsi="Century Gothic"/>
          <w:sz w:val="20"/>
          <w:szCs w:val="20"/>
        </w:rPr>
        <w:t>Poznań</w:t>
      </w:r>
      <w:r w:rsidR="00A32E75" w:rsidRPr="00A32E75">
        <w:rPr>
          <w:rFonts w:ascii="Century Gothic" w:hAnsi="Century Gothic"/>
          <w:sz w:val="20"/>
          <w:szCs w:val="20"/>
        </w:rPr>
        <w:t>-</w:t>
      </w:r>
      <w:r w:rsidR="006B08B9">
        <w:rPr>
          <w:rFonts w:ascii="Century Gothic" w:hAnsi="Century Gothic"/>
          <w:sz w:val="20"/>
          <w:szCs w:val="20"/>
        </w:rPr>
        <w:t>Bielawa</w:t>
      </w:r>
      <w:r w:rsidR="00586C75" w:rsidRPr="00A32E75">
        <w:rPr>
          <w:rFonts w:ascii="Century Gothic" w:hAnsi="Century Gothic"/>
          <w:sz w:val="20"/>
          <w:szCs w:val="20"/>
        </w:rPr>
        <w:t xml:space="preserve"> </w:t>
      </w:r>
      <w:r w:rsidR="00264FBA" w:rsidRPr="00A32E75">
        <w:rPr>
          <w:rFonts w:ascii="Century Gothic" w:hAnsi="Century Gothic"/>
          <w:sz w:val="20"/>
          <w:szCs w:val="20"/>
        </w:rPr>
        <w:t xml:space="preserve">w dniu </w:t>
      </w:r>
      <w:r w:rsidR="006B08B9">
        <w:rPr>
          <w:rFonts w:ascii="Century Gothic" w:hAnsi="Century Gothic"/>
          <w:sz w:val="20"/>
          <w:szCs w:val="20"/>
        </w:rPr>
        <w:t>24</w:t>
      </w:r>
      <w:r w:rsidR="00264FBA" w:rsidRPr="00A32E75">
        <w:rPr>
          <w:rFonts w:ascii="Century Gothic" w:hAnsi="Century Gothic"/>
          <w:sz w:val="20"/>
          <w:szCs w:val="20"/>
        </w:rPr>
        <w:t>.</w:t>
      </w:r>
      <w:r w:rsidR="005110B4" w:rsidRPr="00A32E75">
        <w:rPr>
          <w:rFonts w:ascii="Century Gothic" w:hAnsi="Century Gothic"/>
          <w:sz w:val="20"/>
          <w:szCs w:val="20"/>
        </w:rPr>
        <w:t>0</w:t>
      </w:r>
      <w:r w:rsidR="006B08B9">
        <w:rPr>
          <w:rFonts w:ascii="Century Gothic" w:hAnsi="Century Gothic"/>
          <w:sz w:val="20"/>
          <w:szCs w:val="20"/>
        </w:rPr>
        <w:t>4</w:t>
      </w:r>
      <w:r w:rsidR="00264FBA" w:rsidRPr="00A32E75">
        <w:rPr>
          <w:rFonts w:ascii="Century Gothic" w:hAnsi="Century Gothic"/>
          <w:sz w:val="20"/>
          <w:szCs w:val="20"/>
        </w:rPr>
        <w:t>.202</w:t>
      </w:r>
      <w:r w:rsidR="005110B4" w:rsidRPr="00A32E75">
        <w:rPr>
          <w:rFonts w:ascii="Century Gothic" w:hAnsi="Century Gothic"/>
          <w:sz w:val="20"/>
          <w:szCs w:val="20"/>
        </w:rPr>
        <w:t>6</w:t>
      </w:r>
      <w:r w:rsidR="00264FBA" w:rsidRPr="00A32E75">
        <w:rPr>
          <w:rFonts w:ascii="Century Gothic" w:hAnsi="Century Gothic"/>
          <w:sz w:val="20"/>
          <w:szCs w:val="20"/>
        </w:rPr>
        <w:t xml:space="preserve"> r.</w:t>
      </w:r>
    </w:p>
    <w:p w14:paraId="72CB5E77" w14:textId="306A1CB8" w:rsidR="006B08B9" w:rsidRDefault="00486273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181268683"/>
      <w:bookmarkStart w:id="2" w:name="_Hlk26191634"/>
      <w:bookmarkStart w:id="3" w:name="_Hlk21435372"/>
      <w:bookmarkStart w:id="4" w:name="_Hlk31716796"/>
      <w:bookmarkStart w:id="5" w:name="_Hlk71620384"/>
      <w:r w:rsidRPr="00A32E75">
        <w:rPr>
          <w:rFonts w:ascii="Century Gothic" w:hAnsi="Century Gothic"/>
          <w:sz w:val="20"/>
          <w:szCs w:val="20"/>
        </w:rPr>
        <w:t xml:space="preserve">Wyjazd w dniu </w:t>
      </w:r>
      <w:r w:rsidR="006B08B9">
        <w:rPr>
          <w:rFonts w:ascii="Century Gothic" w:hAnsi="Century Gothic"/>
          <w:sz w:val="20"/>
          <w:szCs w:val="20"/>
        </w:rPr>
        <w:t>24</w:t>
      </w:r>
      <w:r w:rsidR="006B08B9" w:rsidRPr="00A32E75">
        <w:rPr>
          <w:rFonts w:ascii="Century Gothic" w:hAnsi="Century Gothic"/>
          <w:sz w:val="20"/>
          <w:szCs w:val="20"/>
        </w:rPr>
        <w:t>.0</w:t>
      </w:r>
      <w:r w:rsidR="006B08B9">
        <w:rPr>
          <w:rFonts w:ascii="Century Gothic" w:hAnsi="Century Gothic"/>
          <w:sz w:val="20"/>
          <w:szCs w:val="20"/>
        </w:rPr>
        <w:t>4</w:t>
      </w:r>
      <w:r w:rsidR="006B08B9" w:rsidRPr="00A32E75">
        <w:rPr>
          <w:rFonts w:ascii="Century Gothic" w:hAnsi="Century Gothic"/>
          <w:sz w:val="20"/>
          <w:szCs w:val="20"/>
        </w:rPr>
        <w:t>.2026 r.</w:t>
      </w:r>
      <w:r w:rsidR="006B08B9">
        <w:rPr>
          <w:rFonts w:ascii="Century Gothic" w:hAnsi="Century Gothic"/>
          <w:sz w:val="20"/>
          <w:szCs w:val="20"/>
        </w:rPr>
        <w:t xml:space="preserve"> </w:t>
      </w:r>
      <w:r w:rsidRPr="00A32E75">
        <w:rPr>
          <w:rFonts w:ascii="Century Gothic" w:hAnsi="Century Gothic"/>
          <w:sz w:val="20"/>
          <w:szCs w:val="20"/>
        </w:rPr>
        <w:t xml:space="preserve">około godz. </w:t>
      </w:r>
      <w:r w:rsidR="006B08B9">
        <w:rPr>
          <w:rFonts w:ascii="Century Gothic" w:hAnsi="Century Gothic"/>
          <w:sz w:val="20"/>
          <w:szCs w:val="20"/>
        </w:rPr>
        <w:t>6:30</w:t>
      </w:r>
      <w:r w:rsidR="003317C3" w:rsidRPr="00A32E75">
        <w:rPr>
          <w:rFonts w:ascii="Century Gothic" w:hAnsi="Century Gothic"/>
          <w:sz w:val="20"/>
          <w:szCs w:val="20"/>
        </w:rPr>
        <w:t xml:space="preserve"> spod budynku</w:t>
      </w:r>
      <w:r w:rsidR="006B08B9">
        <w:rPr>
          <w:rFonts w:ascii="Century Gothic" w:hAnsi="Century Gothic"/>
          <w:sz w:val="20"/>
          <w:szCs w:val="20"/>
        </w:rPr>
        <w:t xml:space="preserve"> </w:t>
      </w:r>
      <w:r w:rsidR="00E027EF" w:rsidRPr="00A32E75">
        <w:rPr>
          <w:rFonts w:ascii="Century Gothic" w:hAnsi="Century Gothic"/>
          <w:sz w:val="20"/>
          <w:szCs w:val="20"/>
        </w:rPr>
        <w:t xml:space="preserve">Zespołu </w:t>
      </w:r>
      <w:r w:rsidR="006B08B9" w:rsidRPr="006B08B9">
        <w:rPr>
          <w:rFonts w:ascii="Century Gothic" w:hAnsi="Century Gothic"/>
          <w:sz w:val="20"/>
          <w:szCs w:val="20"/>
        </w:rPr>
        <w:t>Szkół i Placówek Kształcenia Zawodowego w Bielawie</w:t>
      </w:r>
      <w:r w:rsidR="006B08B9">
        <w:rPr>
          <w:rFonts w:ascii="Century Gothic" w:hAnsi="Century Gothic"/>
          <w:sz w:val="20"/>
          <w:szCs w:val="20"/>
        </w:rPr>
        <w:t>, ul.</w:t>
      </w:r>
      <w:r w:rsidR="006B08B9" w:rsidRPr="006B08B9">
        <w:t xml:space="preserve"> </w:t>
      </w:r>
      <w:r w:rsidR="006B08B9" w:rsidRPr="006B08B9">
        <w:rPr>
          <w:rFonts w:ascii="Century Gothic" w:hAnsi="Century Gothic"/>
          <w:sz w:val="20"/>
          <w:szCs w:val="20"/>
        </w:rPr>
        <w:t>Stefana Żeromskiego 41, 58-260 Bielawa</w:t>
      </w:r>
      <w:r w:rsidR="006B08B9">
        <w:rPr>
          <w:rFonts w:ascii="Century Gothic" w:hAnsi="Century Gothic"/>
          <w:sz w:val="20"/>
          <w:szCs w:val="20"/>
        </w:rPr>
        <w:t>.</w:t>
      </w:r>
    </w:p>
    <w:p w14:paraId="7AAC1F2D" w14:textId="2619306B" w:rsidR="00E0312B" w:rsidRPr="00A32E75" w:rsidRDefault="00486273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Przyjazd: </w:t>
      </w:r>
      <w:bookmarkEnd w:id="1"/>
      <w:r w:rsidR="006B08B9" w:rsidRPr="006B08B9">
        <w:rPr>
          <w:rFonts w:ascii="Century Gothic" w:hAnsi="Century Gothic"/>
          <w:sz w:val="20"/>
          <w:szCs w:val="20"/>
        </w:rPr>
        <w:t>Motor Show &amp; Targi Techniki Motoryzacyjnej (TTM), Międzynarodowe Targi Poznańskie, ul. Głogowska, Poznań., w dniu 24.04.2026 r.</w:t>
      </w:r>
    </w:p>
    <w:p w14:paraId="55B334C5" w14:textId="7CB36442" w:rsidR="006B08B9" w:rsidRDefault="00DE16F0" w:rsidP="006B08B9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 xml:space="preserve">Wyjazd z </w:t>
      </w:r>
      <w:r w:rsidR="006B08B9">
        <w:rPr>
          <w:rFonts w:ascii="Century Gothic" w:hAnsi="Century Gothic"/>
          <w:sz w:val="20"/>
          <w:szCs w:val="20"/>
        </w:rPr>
        <w:t>Poznania</w:t>
      </w:r>
      <w:r w:rsidRPr="00A32E75">
        <w:rPr>
          <w:rFonts w:ascii="Century Gothic" w:hAnsi="Century Gothic"/>
          <w:sz w:val="20"/>
          <w:szCs w:val="20"/>
        </w:rPr>
        <w:t xml:space="preserve"> w dniu </w:t>
      </w:r>
      <w:r w:rsidR="006B08B9">
        <w:rPr>
          <w:rFonts w:ascii="Century Gothic" w:hAnsi="Century Gothic"/>
          <w:sz w:val="20"/>
          <w:szCs w:val="20"/>
        </w:rPr>
        <w:t>24</w:t>
      </w:r>
      <w:r w:rsidR="006B08B9" w:rsidRPr="00A32E75">
        <w:rPr>
          <w:rFonts w:ascii="Century Gothic" w:hAnsi="Century Gothic"/>
          <w:sz w:val="20"/>
          <w:szCs w:val="20"/>
        </w:rPr>
        <w:t>.0</w:t>
      </w:r>
      <w:r w:rsidR="006B08B9">
        <w:rPr>
          <w:rFonts w:ascii="Century Gothic" w:hAnsi="Century Gothic"/>
          <w:sz w:val="20"/>
          <w:szCs w:val="20"/>
        </w:rPr>
        <w:t>4</w:t>
      </w:r>
      <w:r w:rsidR="006B08B9" w:rsidRPr="00A32E75">
        <w:rPr>
          <w:rFonts w:ascii="Century Gothic" w:hAnsi="Century Gothic"/>
          <w:sz w:val="20"/>
          <w:szCs w:val="20"/>
        </w:rPr>
        <w:t>.2026 r</w:t>
      </w:r>
      <w:r w:rsidR="006B08B9">
        <w:rPr>
          <w:rFonts w:ascii="Century Gothic" w:hAnsi="Century Gothic"/>
          <w:sz w:val="20"/>
          <w:szCs w:val="20"/>
        </w:rPr>
        <w:t>. około godz. 16:00, Motor</w:t>
      </w:r>
      <w:r w:rsidR="006B08B9" w:rsidRPr="006B08B9">
        <w:rPr>
          <w:rFonts w:ascii="Century Gothic" w:hAnsi="Century Gothic"/>
          <w:sz w:val="20"/>
          <w:szCs w:val="20"/>
        </w:rPr>
        <w:t xml:space="preserve"> Show &amp; Targi Techniki Motoryzacyjnej (TTM), Międzynarodowe Targi Poznańskie, ul. Głogowska, Poznań</w:t>
      </w:r>
      <w:r w:rsidR="006B08B9">
        <w:rPr>
          <w:rFonts w:ascii="Century Gothic" w:hAnsi="Century Gothic"/>
          <w:sz w:val="20"/>
          <w:szCs w:val="20"/>
        </w:rPr>
        <w:t xml:space="preserve"> </w:t>
      </w:r>
      <w:r w:rsidR="006B08B9" w:rsidRPr="00A32E75">
        <w:rPr>
          <w:rFonts w:ascii="Century Gothic" w:hAnsi="Century Gothic"/>
          <w:sz w:val="20"/>
          <w:szCs w:val="20"/>
        </w:rPr>
        <w:t>i</w:t>
      </w:r>
      <w:r w:rsidRPr="00A32E75">
        <w:rPr>
          <w:rFonts w:ascii="Century Gothic" w:hAnsi="Century Gothic"/>
          <w:sz w:val="20"/>
          <w:szCs w:val="20"/>
        </w:rPr>
        <w:t xml:space="preserve"> powrót do </w:t>
      </w:r>
      <w:r w:rsidR="006B08B9" w:rsidRPr="006B08B9">
        <w:rPr>
          <w:rFonts w:ascii="Century Gothic" w:hAnsi="Century Gothic"/>
          <w:sz w:val="20"/>
          <w:szCs w:val="20"/>
        </w:rPr>
        <w:t>Zespołu Szkół i Placówek Kształcenia Zawodowego w Bielawie, ul. Stefana Żeromskiego 41, 58-260 Bielawa.</w:t>
      </w:r>
    </w:p>
    <w:p w14:paraId="2A4A9512" w14:textId="77777777" w:rsidR="006B08B9" w:rsidRDefault="006B08B9" w:rsidP="006B08B9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</w:p>
    <w:p w14:paraId="196C5170" w14:textId="4D7364AF" w:rsidR="00E11AF0" w:rsidRDefault="00A32E75" w:rsidP="006B08B9">
      <w:pPr>
        <w:spacing w:after="0" w:line="240" w:lineRule="auto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1</w:t>
      </w:r>
      <w:r w:rsidR="00E11AF0" w:rsidRPr="00A32E75">
        <w:rPr>
          <w:rFonts w:ascii="Century Gothic" w:hAnsi="Century Gothic"/>
          <w:sz w:val="20"/>
          <w:szCs w:val="20"/>
        </w:rPr>
        <w:t xml:space="preserve"> autobus/autokar dla </w:t>
      </w:r>
      <w:r w:rsidR="006B08B9">
        <w:rPr>
          <w:rFonts w:ascii="Century Gothic" w:hAnsi="Century Gothic"/>
          <w:sz w:val="20"/>
          <w:szCs w:val="20"/>
        </w:rPr>
        <w:t>49</w:t>
      </w:r>
      <w:r w:rsidR="00E11AF0" w:rsidRPr="00A32E75">
        <w:rPr>
          <w:rFonts w:ascii="Century Gothic" w:hAnsi="Century Gothic"/>
          <w:sz w:val="20"/>
          <w:szCs w:val="20"/>
        </w:rPr>
        <w:t xml:space="preserve"> uczestników, miejsca siedzące, posiadające pasy bezpieczeństwa na każdym miejscu.</w:t>
      </w:r>
    </w:p>
    <w:p w14:paraId="1D496AA4" w14:textId="77777777" w:rsidR="00A32E75" w:rsidRDefault="00A32E75" w:rsidP="00A32E75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A32E75">
        <w:rPr>
          <w:rFonts w:ascii="Century Gothic" w:hAnsi="Century Gothic"/>
          <w:sz w:val="20"/>
          <w:szCs w:val="20"/>
        </w:rPr>
        <w:t>Kod CPV: 60140000-1</w:t>
      </w:r>
    </w:p>
    <w:p w14:paraId="718DCF8B" w14:textId="6503BE92" w:rsidR="00A32E75" w:rsidRPr="00A32E75" w:rsidRDefault="00A32E75" w:rsidP="00A32E75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A32E75">
        <w:rPr>
          <w:rFonts w:ascii="Century Gothic" w:hAnsi="Century Gothic"/>
          <w:b/>
          <w:sz w:val="20"/>
          <w:szCs w:val="20"/>
        </w:rPr>
        <w:t xml:space="preserve">Część </w:t>
      </w:r>
      <w:r>
        <w:rPr>
          <w:rFonts w:ascii="Century Gothic" w:hAnsi="Century Gothic"/>
          <w:b/>
          <w:sz w:val="20"/>
          <w:szCs w:val="20"/>
        </w:rPr>
        <w:t>I</w:t>
      </w:r>
      <w:r w:rsidRPr="00A32E75">
        <w:rPr>
          <w:rFonts w:ascii="Century Gothic" w:hAnsi="Century Gothic"/>
          <w:b/>
          <w:sz w:val="20"/>
          <w:szCs w:val="20"/>
        </w:rPr>
        <w:t xml:space="preserve">I: </w:t>
      </w:r>
    </w:p>
    <w:p w14:paraId="20C962F1" w14:textId="507DCBC5" w:rsidR="006B08B9" w:rsidRPr="006B08B9" w:rsidRDefault="006B08B9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6B08B9">
        <w:rPr>
          <w:rFonts w:ascii="Century Gothic" w:hAnsi="Century Gothic"/>
          <w:sz w:val="20"/>
          <w:szCs w:val="20"/>
        </w:rPr>
        <w:t xml:space="preserve">Przedmiotem zamówienia jest usługa transportowa 49 osób na trasie </w:t>
      </w:r>
      <w:r>
        <w:rPr>
          <w:rFonts w:ascii="Century Gothic" w:hAnsi="Century Gothic"/>
          <w:sz w:val="20"/>
          <w:szCs w:val="20"/>
        </w:rPr>
        <w:t>Dzierżoniów</w:t>
      </w:r>
      <w:r w:rsidRPr="006B08B9">
        <w:rPr>
          <w:rFonts w:ascii="Century Gothic" w:hAnsi="Century Gothic"/>
          <w:sz w:val="20"/>
          <w:szCs w:val="20"/>
        </w:rPr>
        <w:t>-Poznań– Poznań-</w:t>
      </w:r>
      <w:r>
        <w:rPr>
          <w:rFonts w:ascii="Century Gothic" w:hAnsi="Century Gothic"/>
          <w:sz w:val="20"/>
          <w:szCs w:val="20"/>
        </w:rPr>
        <w:t>Dzierżoniów</w:t>
      </w:r>
      <w:r w:rsidRPr="006B08B9">
        <w:rPr>
          <w:rFonts w:ascii="Century Gothic" w:hAnsi="Century Gothic"/>
          <w:sz w:val="20"/>
          <w:szCs w:val="20"/>
        </w:rPr>
        <w:t xml:space="preserve"> w dniu 24.04.2026 r.</w:t>
      </w:r>
    </w:p>
    <w:p w14:paraId="68E56AA6" w14:textId="22E6BDB4" w:rsidR="006B08B9" w:rsidRPr="006B08B9" w:rsidRDefault="006B08B9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6B08B9">
        <w:rPr>
          <w:rFonts w:ascii="Century Gothic" w:hAnsi="Century Gothic"/>
          <w:sz w:val="20"/>
          <w:szCs w:val="20"/>
        </w:rPr>
        <w:t>Wyjazd w dniu 24.04.2026 r. około godz. 6:30 spod budynku Zespołu Szkół Nr 1 im. prof. Wilhelma Rotkiewicza w Dzierżoniowie</w:t>
      </w:r>
      <w:r>
        <w:rPr>
          <w:rFonts w:ascii="Century Gothic" w:hAnsi="Century Gothic"/>
          <w:sz w:val="20"/>
          <w:szCs w:val="20"/>
        </w:rPr>
        <w:t xml:space="preserve">, ul. </w:t>
      </w:r>
      <w:r w:rsidRPr="006B08B9">
        <w:rPr>
          <w:rFonts w:ascii="Century Gothic" w:hAnsi="Century Gothic"/>
          <w:sz w:val="20"/>
          <w:szCs w:val="20"/>
        </w:rPr>
        <w:t>Adama Mickiewicza 8, 58-200 Dzierżoniów</w:t>
      </w:r>
      <w:r>
        <w:rPr>
          <w:rFonts w:ascii="Century Gothic" w:hAnsi="Century Gothic"/>
          <w:sz w:val="20"/>
          <w:szCs w:val="20"/>
        </w:rPr>
        <w:t>.</w:t>
      </w:r>
    </w:p>
    <w:p w14:paraId="44395DDD" w14:textId="77777777" w:rsidR="006B08B9" w:rsidRPr="006B08B9" w:rsidRDefault="006B08B9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6B08B9">
        <w:rPr>
          <w:rFonts w:ascii="Century Gothic" w:hAnsi="Century Gothic"/>
          <w:sz w:val="20"/>
          <w:szCs w:val="20"/>
        </w:rPr>
        <w:lastRenderedPageBreak/>
        <w:t>Przyjazd: Motor Show &amp; Targi Techniki Motoryzacyjnej (TTM), Międzynarodowe Targi Poznańskie, ul. Głogowska, Poznań., w dniu 24.04.2026 r.</w:t>
      </w:r>
    </w:p>
    <w:p w14:paraId="188D39BA" w14:textId="578AB03F" w:rsidR="006B08B9" w:rsidRPr="006B08B9" w:rsidRDefault="006B08B9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6B08B9">
        <w:rPr>
          <w:rFonts w:ascii="Century Gothic" w:hAnsi="Century Gothic"/>
          <w:sz w:val="20"/>
          <w:szCs w:val="20"/>
        </w:rPr>
        <w:t>Wyjazd z Poznania w dniu 24.04.2026 r.</w:t>
      </w:r>
      <w:r>
        <w:rPr>
          <w:rFonts w:ascii="Century Gothic" w:hAnsi="Century Gothic"/>
          <w:sz w:val="20"/>
          <w:szCs w:val="20"/>
        </w:rPr>
        <w:t xml:space="preserve"> około godz. 16:</w:t>
      </w:r>
      <w:proofErr w:type="gramStart"/>
      <w:r>
        <w:rPr>
          <w:rFonts w:ascii="Century Gothic" w:hAnsi="Century Gothic"/>
          <w:sz w:val="20"/>
          <w:szCs w:val="20"/>
        </w:rPr>
        <w:t>00 ,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r w:rsidRPr="006B08B9">
        <w:rPr>
          <w:rFonts w:ascii="Century Gothic" w:hAnsi="Century Gothic"/>
          <w:sz w:val="20"/>
          <w:szCs w:val="20"/>
        </w:rPr>
        <w:t xml:space="preserve"> Motor Show &amp; Targi Techniki Motoryzacyjnej (TTM), Międzynarodowe Targi Poznańskie, ul. Głogowska, Poznań i powrót do Zespołu Szkół Nr 1 im. prof. Wilhelma Rotkiewicza w Dzierżoniowie, ul. Adama Mickiewicza 8, 58-200 Dzierżoniów.</w:t>
      </w:r>
    </w:p>
    <w:p w14:paraId="7CEC4B90" w14:textId="77777777" w:rsidR="006B08B9" w:rsidRPr="006B08B9" w:rsidRDefault="006B08B9" w:rsidP="006B08B9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6B08B9">
        <w:rPr>
          <w:rFonts w:ascii="Century Gothic" w:hAnsi="Century Gothic"/>
          <w:sz w:val="20"/>
          <w:szCs w:val="20"/>
        </w:rPr>
        <w:t>1 autobus/autokar dla 49 uczestników, miejsca siedzące, posiadające pasy bezpieczeństwa na każdym miejscu.</w:t>
      </w:r>
    </w:p>
    <w:p w14:paraId="3834FE1B" w14:textId="7E984D14" w:rsidR="00E0312B" w:rsidRDefault="006B08B9" w:rsidP="006B08B9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6B08B9">
        <w:rPr>
          <w:rFonts w:ascii="Century Gothic" w:hAnsi="Century Gothic"/>
          <w:sz w:val="20"/>
          <w:szCs w:val="20"/>
        </w:rPr>
        <w:t>Kod CPV: 60140000-</w:t>
      </w:r>
      <w:r>
        <w:rPr>
          <w:rFonts w:ascii="Century Gothic" w:hAnsi="Century Gothic"/>
          <w:sz w:val="20"/>
          <w:szCs w:val="20"/>
        </w:rPr>
        <w:t>1</w:t>
      </w:r>
    </w:p>
    <w:bookmarkEnd w:id="2"/>
    <w:bookmarkEnd w:id="3"/>
    <w:bookmarkEnd w:id="4"/>
    <w:bookmarkEnd w:id="5"/>
    <w:p w14:paraId="640515EB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4</w:t>
      </w:r>
      <w:r w:rsidRPr="00C700F6">
        <w:rPr>
          <w:rFonts w:ascii="Century Gothic" w:hAnsi="Century Gothic"/>
          <w:b/>
          <w:sz w:val="20"/>
          <w:szCs w:val="20"/>
        </w:rPr>
        <w:t>. OGÓLNE WARUNKI REALIZACJI ZAMÓWIENIA</w:t>
      </w:r>
    </w:p>
    <w:p w14:paraId="3226B67B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4.1</w:t>
      </w:r>
      <w:r w:rsidRPr="00C700F6">
        <w:rPr>
          <w:rFonts w:ascii="Century Gothic" w:hAnsi="Century Gothic"/>
          <w:sz w:val="20"/>
          <w:szCs w:val="20"/>
        </w:rPr>
        <w:t>. Cena brutto podana w ofercie musi być ostateczna</w:t>
      </w:r>
      <w:r w:rsidR="00FC5AE7"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C700F6">
        <w:rPr>
          <w:rFonts w:ascii="Century Gothic" w:hAnsi="Century Gothic"/>
          <w:sz w:val="20"/>
          <w:szCs w:val="20"/>
        </w:rPr>
        <w:t xml:space="preserve">. </w:t>
      </w:r>
    </w:p>
    <w:p w14:paraId="12336BEC" w14:textId="77777777" w:rsidR="00585D64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4.2 </w:t>
      </w:r>
      <w:r w:rsidRPr="00C700F6">
        <w:rPr>
          <w:rFonts w:ascii="Century Gothic" w:hAnsi="Century Gothic"/>
          <w:sz w:val="20"/>
          <w:szCs w:val="20"/>
        </w:rPr>
        <w:t xml:space="preserve">Wynagrodzenie dla Wykonawcy będzie wypłacone przelewem na rachunek bankowy wskazany przez Wykonawcę w terminie </w:t>
      </w:r>
      <w:r w:rsidR="004A03E3">
        <w:rPr>
          <w:rFonts w:ascii="Century Gothic" w:hAnsi="Century Gothic"/>
          <w:sz w:val="20"/>
          <w:szCs w:val="20"/>
        </w:rPr>
        <w:t>14</w:t>
      </w:r>
      <w:r w:rsidRPr="00C700F6">
        <w:rPr>
          <w:rFonts w:ascii="Century Gothic" w:hAnsi="Century Gothic"/>
          <w:sz w:val="20"/>
          <w:szCs w:val="20"/>
        </w:rPr>
        <w:t xml:space="preserve"> dni kalendarzowych od dnia otrzymania przez Zamawiającego prawidłowo </w:t>
      </w:r>
    </w:p>
    <w:p w14:paraId="59BFEB0A" w14:textId="77777777" w:rsidR="00F24379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wystawionej faktury VAT. </w:t>
      </w:r>
    </w:p>
    <w:p w14:paraId="5CFC083B" w14:textId="77777777" w:rsidR="00E11AF0" w:rsidRPr="00FC5AE7" w:rsidRDefault="00E11AF0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</w:p>
    <w:p w14:paraId="32A8C23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5</w:t>
      </w:r>
      <w:r w:rsidRPr="00C700F6">
        <w:rPr>
          <w:rFonts w:ascii="Century Gothic" w:hAnsi="Century Gothic"/>
          <w:b/>
          <w:sz w:val="20"/>
          <w:szCs w:val="20"/>
        </w:rPr>
        <w:t>. TERMIN WYKONANIA ZAMÓWIENIA:</w:t>
      </w:r>
    </w:p>
    <w:p w14:paraId="1458C96A" w14:textId="77777777" w:rsidR="00A32E75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Termin wykonania przedmiotu zamówienia:</w:t>
      </w:r>
    </w:p>
    <w:p w14:paraId="08131854" w14:textId="4D01437B" w:rsidR="004A03E3" w:rsidRDefault="00A32E7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Dla Części I: </w:t>
      </w:r>
      <w:r w:rsidR="006B08B9" w:rsidRPr="006B08B9">
        <w:rPr>
          <w:rFonts w:ascii="Century Gothic" w:hAnsi="Century Gothic"/>
          <w:sz w:val="20"/>
          <w:szCs w:val="20"/>
        </w:rPr>
        <w:t>24.04.2026 r.</w:t>
      </w:r>
    </w:p>
    <w:p w14:paraId="7745CA96" w14:textId="046152C9" w:rsidR="00A32E75" w:rsidRPr="004A03E3" w:rsidRDefault="00A32E75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Dla Części II: </w:t>
      </w:r>
      <w:r w:rsidR="006B08B9" w:rsidRPr="006B08B9">
        <w:rPr>
          <w:rFonts w:ascii="Century Gothic" w:hAnsi="Century Gothic"/>
          <w:sz w:val="20"/>
          <w:szCs w:val="20"/>
        </w:rPr>
        <w:t>24.04.2026 r.</w:t>
      </w:r>
    </w:p>
    <w:p w14:paraId="5F98F673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6</w:t>
      </w:r>
      <w:r w:rsidRPr="00C700F6">
        <w:rPr>
          <w:rFonts w:ascii="Century Gothic" w:hAnsi="Century Gothic"/>
          <w:b/>
          <w:sz w:val="20"/>
          <w:szCs w:val="20"/>
        </w:rPr>
        <w:t>. WARUNKI UDZIAŁU W POSTĘPOWANIU:</w:t>
      </w:r>
    </w:p>
    <w:p w14:paraId="0A3392D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14:paraId="7795F023" w14:textId="77777777" w:rsidR="00211F99" w:rsidRDefault="00211F99" w:rsidP="00211F99">
      <w:pPr>
        <w:pStyle w:val="Textbody"/>
        <w:spacing w:after="0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6" w:name="_Hlk534618548"/>
      <w:r>
        <w:rPr>
          <w:rFonts w:ascii="Century Gothic" w:hAnsi="Century Gothic"/>
          <w:sz w:val="20"/>
          <w:szCs w:val="20"/>
        </w:rPr>
        <w:t>a.  posiadają uprawnienia do wykonywania określonej działalności - posiada pozwolenia uprawniające do świadczenia usług w zakresie krajowego przewozu osób,</w:t>
      </w:r>
    </w:p>
    <w:p w14:paraId="4E2A7656" w14:textId="77777777" w:rsidR="00211F99" w:rsidRDefault="00211F99" w:rsidP="00211F99">
      <w:pPr>
        <w:pStyle w:val="Textbody"/>
        <w:spacing w:after="0"/>
        <w:ind w:left="28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b.  dysponują odpowiednim potencjałem technicznym</w:t>
      </w:r>
      <w:r w:rsidRPr="00506281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gwarantującym rzetelne wykonanie zamówienia – posiada </w:t>
      </w:r>
      <w:r w:rsidRPr="005A2409">
        <w:rPr>
          <w:rFonts w:ascii="Century Gothic" w:hAnsi="Century Gothic"/>
          <w:sz w:val="20"/>
          <w:szCs w:val="20"/>
        </w:rPr>
        <w:t>pojazd w należytym stanie technicznym zapewniającym warunki</w:t>
      </w:r>
      <w:r>
        <w:rPr>
          <w:rFonts w:ascii="Century Gothic" w:hAnsi="Century Gothic"/>
          <w:sz w:val="20"/>
          <w:szCs w:val="20"/>
        </w:rPr>
        <w:t xml:space="preserve"> </w:t>
      </w:r>
      <w:r w:rsidRPr="005A2409">
        <w:rPr>
          <w:rFonts w:ascii="Century Gothic" w:hAnsi="Century Gothic"/>
          <w:sz w:val="20"/>
          <w:szCs w:val="20"/>
        </w:rPr>
        <w:t>bezpieczeństwa i higieny przewożonych osób</w:t>
      </w:r>
      <w:r>
        <w:rPr>
          <w:rFonts w:ascii="Century Gothic" w:hAnsi="Century Gothic"/>
          <w:sz w:val="20"/>
          <w:szCs w:val="20"/>
        </w:rPr>
        <w:t xml:space="preserve">, </w:t>
      </w:r>
      <w:r w:rsidRPr="005A2409">
        <w:rPr>
          <w:rFonts w:ascii="Century Gothic" w:hAnsi="Century Gothic"/>
          <w:sz w:val="20"/>
          <w:szCs w:val="20"/>
        </w:rPr>
        <w:t>posiada ważn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bada</w:t>
      </w:r>
      <w:r>
        <w:rPr>
          <w:rFonts w:ascii="Century Gothic" w:hAnsi="Century Gothic"/>
          <w:sz w:val="20"/>
          <w:szCs w:val="20"/>
        </w:rPr>
        <w:t>nia</w:t>
      </w:r>
      <w:r w:rsidRPr="005A2409">
        <w:rPr>
          <w:rFonts w:ascii="Century Gothic" w:hAnsi="Century Gothic"/>
          <w:sz w:val="20"/>
          <w:szCs w:val="20"/>
        </w:rPr>
        <w:t xml:space="preserve"> techniczn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pojazdu wynajmowanego Zleceniodawcy</w:t>
      </w:r>
      <w:r>
        <w:rPr>
          <w:rFonts w:ascii="Century Gothic" w:hAnsi="Century Gothic"/>
          <w:sz w:val="20"/>
          <w:szCs w:val="20"/>
        </w:rPr>
        <w:t>,</w:t>
      </w:r>
    </w:p>
    <w:p w14:paraId="4E0A9264" w14:textId="77777777" w:rsid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</w:rPr>
        <w:t xml:space="preserve">c.  </w:t>
      </w:r>
      <w:r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14:paraId="069ED54E" w14:textId="5896F962" w:rsidR="00A74DE6" w:rsidRPr="00211F99" w:rsidRDefault="00211F99" w:rsidP="00211F99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d. 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jest ubezpieczony i posiada pełen </w:t>
      </w:r>
      <w:r w:rsidR="00E11AF0" w:rsidRPr="00E72E79">
        <w:rPr>
          <w:rFonts w:ascii="Century Gothic" w:hAnsi="Century Gothic"/>
          <w:sz w:val="20"/>
          <w:szCs w:val="20"/>
          <w:shd w:val="clear" w:color="auto" w:fill="FFFFFF"/>
        </w:rPr>
        <w:t>pakiet ubezpieczeń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 xml:space="preserve"> </w:t>
      </w:r>
      <w:proofErr w:type="gramStart"/>
      <w:r w:rsidRPr="00E72E79">
        <w:rPr>
          <w:rFonts w:ascii="Century Gothic" w:hAnsi="Century Gothic"/>
          <w:sz w:val="20"/>
          <w:szCs w:val="20"/>
          <w:shd w:val="clear" w:color="auto" w:fill="FFFFFF"/>
        </w:rPr>
        <w:t>( OC</w:t>
      </w:r>
      <w:proofErr w:type="gramEnd"/>
      <w:r w:rsidRPr="00E72E79">
        <w:rPr>
          <w:rFonts w:ascii="Century Gothic" w:hAnsi="Century Gothic"/>
          <w:sz w:val="20"/>
          <w:szCs w:val="20"/>
          <w:shd w:val="clear" w:color="auto" w:fill="FFFFFF"/>
        </w:rPr>
        <w:t>, AC, NW).</w:t>
      </w:r>
    </w:p>
    <w:bookmarkEnd w:id="6"/>
    <w:p w14:paraId="1669D60C" w14:textId="77777777" w:rsidR="00A74DE6" w:rsidRDefault="00211F99" w:rsidP="00A74DE6">
      <w:pPr>
        <w:pStyle w:val="Textbody"/>
        <w:spacing w:after="0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>e</w:t>
      </w:r>
      <w:r w:rsidR="00A74DE6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A74DE6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14:paraId="7545537D" w14:textId="77777777" w:rsidR="009C6071" w:rsidRDefault="00211F99" w:rsidP="00A74DE6">
      <w:pPr>
        <w:pStyle w:val="Textbody"/>
        <w:spacing w:after="0"/>
        <w:ind w:left="283"/>
        <w:jc w:val="both"/>
      </w:pPr>
      <w:r>
        <w:rPr>
          <w:rFonts w:ascii="Century Gothic" w:hAnsi="Century Gothic"/>
          <w:sz w:val="20"/>
          <w:szCs w:val="20"/>
          <w:shd w:val="clear" w:color="auto" w:fill="FFFFFF"/>
        </w:rPr>
        <w:t>f</w:t>
      </w:r>
      <w:r w:rsidR="009C6071">
        <w:rPr>
          <w:rFonts w:ascii="Century Gothic" w:hAnsi="Century Gothic"/>
          <w:sz w:val="20"/>
          <w:szCs w:val="20"/>
          <w:shd w:val="clear" w:color="auto" w:fill="FFFFFF"/>
        </w:rPr>
        <w:t>.</w:t>
      </w:r>
      <w:r w:rsidR="009C6071">
        <w:t xml:space="preserve"> </w:t>
      </w:r>
      <w:r w:rsidR="009C6071" w:rsidRPr="00B53978">
        <w:rPr>
          <w:rFonts w:ascii="Century Gothic" w:hAnsi="Century Gothic"/>
          <w:sz w:val="20"/>
          <w:szCs w:val="20"/>
        </w:rPr>
        <w:t>nie</w:t>
      </w:r>
      <w:r w:rsidR="009C6071">
        <w:rPr>
          <w:rFonts w:ascii="Century Gothic" w:hAnsi="Century Gothic"/>
          <w:sz w:val="20"/>
          <w:szCs w:val="20"/>
        </w:rPr>
        <w:t xml:space="preserve"> podlegają</w:t>
      </w:r>
      <w:r w:rsidR="009C6071"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7FA0C709" w14:textId="77777777" w:rsidR="00A74DE6" w:rsidRPr="00DC63A0" w:rsidRDefault="00A74DE6" w:rsidP="00A74DE6">
      <w:pPr>
        <w:pStyle w:val="Textbody"/>
        <w:spacing w:after="0"/>
        <w:ind w:left="283"/>
        <w:jc w:val="both"/>
      </w:pPr>
    </w:p>
    <w:p w14:paraId="5600A25F" w14:textId="77777777" w:rsidR="00A74DE6" w:rsidRDefault="00A74DE6" w:rsidP="00A74DE6">
      <w:pPr>
        <w:pStyle w:val="Textbody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7</w:t>
      </w:r>
      <w:r w:rsidRPr="00C700F6">
        <w:rPr>
          <w:rFonts w:ascii="Century Gothic" w:hAnsi="Century Gothic"/>
          <w:b/>
          <w:sz w:val="20"/>
          <w:szCs w:val="20"/>
        </w:rPr>
        <w:t>. OPIS SPOSOBU PRZYGOTOWANIA OFERTY:</w:t>
      </w:r>
    </w:p>
    <w:p w14:paraId="71620B52" w14:textId="7939CEF7" w:rsidR="00AE5B37" w:rsidRDefault="00AE5B37" w:rsidP="00AE5B37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7.1. Oferty wraz z załącznikami </w:t>
      </w:r>
      <w:r w:rsidR="00A32E75">
        <w:rPr>
          <w:rFonts w:ascii="Century Gothic" w:hAnsi="Century Gothic"/>
          <w:sz w:val="20"/>
          <w:szCs w:val="20"/>
        </w:rPr>
        <w:t xml:space="preserve">dla </w:t>
      </w:r>
      <w:r w:rsidR="00A32E75" w:rsidRPr="00A32E75">
        <w:rPr>
          <w:rFonts w:ascii="Century Gothic" w:hAnsi="Century Gothic"/>
          <w:b/>
          <w:bCs/>
          <w:sz w:val="20"/>
          <w:szCs w:val="20"/>
        </w:rPr>
        <w:t xml:space="preserve">Części I </w:t>
      </w:r>
      <w:proofErr w:type="spellStart"/>
      <w:r w:rsidR="00A32E75" w:rsidRPr="00A32E75">
        <w:rPr>
          <w:rFonts w:ascii="Century Gothic" w:hAnsi="Century Gothic"/>
          <w:b/>
          <w:bCs/>
          <w:sz w:val="20"/>
          <w:szCs w:val="20"/>
        </w:rPr>
        <w:t>i</w:t>
      </w:r>
      <w:proofErr w:type="spellEnd"/>
      <w:r w:rsidR="00A32E75" w:rsidRPr="00A32E75">
        <w:rPr>
          <w:rFonts w:ascii="Century Gothic" w:hAnsi="Century Gothic"/>
          <w:b/>
          <w:bCs/>
          <w:sz w:val="20"/>
          <w:szCs w:val="20"/>
        </w:rPr>
        <w:t xml:space="preserve"> II</w:t>
      </w:r>
      <w:r w:rsidR="00A32E75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będą przyjmowane w </w:t>
      </w:r>
      <w:r w:rsidRPr="002B1DCD">
        <w:rPr>
          <w:rFonts w:ascii="Century Gothic" w:hAnsi="Century Gothic"/>
          <w:sz w:val="20"/>
          <w:szCs w:val="20"/>
        </w:rPr>
        <w:t xml:space="preserve">terminie </w:t>
      </w:r>
      <w:bookmarkStart w:id="7" w:name="_Hlk189058571"/>
      <w:r w:rsidRPr="00A32E75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6B08B9">
        <w:rPr>
          <w:rFonts w:ascii="Century Gothic" w:hAnsi="Century Gothic"/>
          <w:b/>
          <w:bCs/>
          <w:sz w:val="20"/>
          <w:szCs w:val="20"/>
        </w:rPr>
        <w:t>12</w:t>
      </w:r>
      <w:r w:rsidRPr="00A32E75">
        <w:rPr>
          <w:rFonts w:ascii="Century Gothic" w:hAnsi="Century Gothic"/>
          <w:b/>
          <w:bCs/>
          <w:sz w:val="20"/>
          <w:szCs w:val="20"/>
        </w:rPr>
        <w:t>.0</w:t>
      </w:r>
      <w:r w:rsidR="00A32E75" w:rsidRPr="00A32E75">
        <w:rPr>
          <w:rFonts w:ascii="Century Gothic" w:hAnsi="Century Gothic"/>
          <w:b/>
          <w:bCs/>
          <w:sz w:val="20"/>
          <w:szCs w:val="20"/>
        </w:rPr>
        <w:t>2</w:t>
      </w:r>
      <w:r w:rsidRPr="00A32E75">
        <w:rPr>
          <w:rFonts w:ascii="Century Gothic" w:hAnsi="Century Gothic"/>
          <w:b/>
          <w:bCs/>
          <w:sz w:val="20"/>
          <w:szCs w:val="20"/>
        </w:rPr>
        <w:t>.2026 r.</w:t>
      </w:r>
      <w:r w:rsidRPr="00A32E75">
        <w:rPr>
          <w:rFonts w:ascii="Century Gothic" w:hAnsi="Century Gothic"/>
          <w:b/>
          <w:sz w:val="20"/>
          <w:szCs w:val="20"/>
        </w:rPr>
        <w:t xml:space="preserve"> godz. 9:00</w:t>
      </w:r>
      <w:bookmarkEnd w:id="7"/>
    </w:p>
    <w:p w14:paraId="59594FCF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>
        <w:rPr>
          <w:rFonts w:ascii="Century Gothic" w:hAnsi="Century Gothic"/>
          <w:b/>
          <w:sz w:val="20"/>
          <w:szCs w:val="20"/>
        </w:rPr>
        <w:t xml:space="preserve"> </w:t>
      </w:r>
      <w:r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8" w:name="_Hlk54013361"/>
      <w:r>
        <w:rPr>
          <w:rFonts w:ascii="Century Gothic" w:hAnsi="Century Gothic"/>
          <w:bCs/>
          <w:sz w:val="20"/>
          <w:szCs w:val="20"/>
        </w:rPr>
        <w:lastRenderedPageBreak/>
        <w:fldChar w:fldCharType="begin"/>
      </w:r>
      <w:r>
        <w:rPr>
          <w:rFonts w:ascii="Century Gothic" w:hAnsi="Century Gothic"/>
          <w:bCs/>
          <w:sz w:val="20"/>
          <w:szCs w:val="20"/>
        </w:rPr>
        <w:instrText xml:space="preserve"> HYPERLINK "https://bazakonkurencyjnosci.funduszeeuropejskie.gov.pl" </w:instrText>
      </w:r>
      <w:r>
        <w:rPr>
          <w:rFonts w:ascii="Century Gothic" w:hAnsi="Century Gothic"/>
          <w:bCs/>
          <w:sz w:val="20"/>
          <w:szCs w:val="20"/>
        </w:rPr>
      </w:r>
      <w:r>
        <w:rPr>
          <w:rFonts w:ascii="Century Gothic" w:hAnsi="Century Gothic"/>
          <w:bCs/>
          <w:sz w:val="20"/>
          <w:szCs w:val="20"/>
        </w:rPr>
        <w:fldChar w:fldCharType="separate"/>
      </w:r>
      <w:r w:rsidRPr="0053524F">
        <w:rPr>
          <w:rStyle w:val="Hipercze"/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8"/>
      <w:r>
        <w:rPr>
          <w:rFonts w:ascii="Century Gothic" w:hAnsi="Century Gothic"/>
          <w:bCs/>
          <w:sz w:val="20"/>
          <w:szCs w:val="20"/>
        </w:rPr>
        <w:fldChar w:fldCharType="end"/>
      </w:r>
      <w:r>
        <w:rPr>
          <w:rFonts w:ascii="Century Gothic" w:hAnsi="Century Gothic"/>
          <w:bCs/>
          <w:sz w:val="20"/>
          <w:szCs w:val="20"/>
        </w:rPr>
        <w:t xml:space="preserve"> </w:t>
      </w:r>
      <w:r>
        <w:rPr>
          <w:rFonts w:ascii="Century Gothic" w:hAnsi="Century Gothic"/>
          <w:color w:val="000000"/>
          <w:sz w:val="20"/>
          <w:szCs w:val="20"/>
        </w:rPr>
        <w:br/>
        <w:t>7</w:t>
      </w:r>
      <w:r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14:paraId="52579E53" w14:textId="6E168A2F" w:rsidR="00AE5B37" w:rsidRDefault="00E11AF0" w:rsidP="00AE5B37">
      <w:pPr>
        <w:pStyle w:val="Textbody"/>
        <w:spacing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7.4. Treść</w:t>
      </w:r>
      <w:r w:rsidR="00AE5B37">
        <w:rPr>
          <w:rFonts w:ascii="Century Gothic" w:hAnsi="Century Gothic"/>
          <w:sz w:val="20"/>
          <w:szCs w:val="20"/>
        </w:rPr>
        <w:t xml:space="preserve"> oferty musi odpowiadać treści niniejszego Zapytania ofertowego.</w:t>
      </w:r>
    </w:p>
    <w:p w14:paraId="0661C619" w14:textId="743B1F87" w:rsidR="00AE5B37" w:rsidRDefault="00E11AF0" w:rsidP="00AE5B37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7.5. Oferta</w:t>
      </w:r>
      <w:r w:rsidR="00AE5B37">
        <w:rPr>
          <w:rFonts w:ascii="Century Gothic" w:hAnsi="Century Gothic"/>
          <w:sz w:val="20"/>
          <w:szCs w:val="20"/>
        </w:rPr>
        <w:t xml:space="preserve"> złożona po terminie lub na inny sposób niż wskazany w punkcie 7.2 uważana jest za nieważną.</w:t>
      </w:r>
    </w:p>
    <w:p w14:paraId="6FF96EC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7.6. Oferta musi być kompletna. Zamawiający dopuszcza możliwość jednokrotnego wezwania Oferenta drogą mailową lub telefoniczną do złożenia wyjaśnień lub/i uzupełnienia dokumentacji, przy czym treść merytoryczna oferty – w tym cena – nie może ulec zmianie. Wezwanie do złożenia wyjaśnień lub/i uzupełnienia dokumentacji dotyczy Oferenta, który złożył najkorzystniejszą ofertę.</w:t>
      </w:r>
    </w:p>
    <w:p w14:paraId="4F1C470C" w14:textId="69E7C7C1" w:rsidR="00AE5B37" w:rsidRDefault="00E11AF0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7.7. Zamawiający</w:t>
      </w:r>
      <w:r w:rsidR="00AE5B37">
        <w:rPr>
          <w:rFonts w:ascii="Century Gothic" w:hAnsi="Century Gothic"/>
          <w:sz w:val="20"/>
          <w:szCs w:val="20"/>
        </w:rPr>
        <w:t xml:space="preserve"> dopuszcza składania ofert częściowych.</w:t>
      </w:r>
    </w:p>
    <w:p w14:paraId="0ADE8761" w14:textId="77777777" w:rsidR="00AE5B37" w:rsidRDefault="00AE5B37" w:rsidP="00AE5B37">
      <w:pPr>
        <w:pStyle w:val="Textbody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B83E85">
        <w:rPr>
          <w:rFonts w:ascii="Century Gothic" w:hAnsi="Century Gothic"/>
          <w:sz w:val="20"/>
          <w:szCs w:val="20"/>
        </w:rPr>
        <w:t>7.</w:t>
      </w:r>
      <w:r>
        <w:rPr>
          <w:rFonts w:ascii="Century Gothic" w:hAnsi="Century Gothic"/>
          <w:sz w:val="20"/>
          <w:szCs w:val="20"/>
        </w:rPr>
        <w:t>8</w:t>
      </w:r>
      <w:r w:rsidRPr="00B83E85">
        <w:rPr>
          <w:rFonts w:ascii="Century Gothic" w:hAnsi="Century Gothic"/>
          <w:sz w:val="20"/>
          <w:szCs w:val="20"/>
        </w:rPr>
        <w:t>. 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14:paraId="15FC5CEC" w14:textId="77777777" w:rsidR="00AE5B37" w:rsidRPr="00377372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7.9. W przypadku rozbieżności pomiędzy kwotą wpisaną w bazie konkurencyjności, a złożonym formularzem ofertowym wiążąca jest kwota zaoferowana w formularzu ofertowym.</w:t>
      </w:r>
    </w:p>
    <w:p w14:paraId="0D85848E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7.10. W przypadku rozbieżności pomiędzy kwotą wpisaną w formularzu ofertowym liczbowo, a słownie wiążąca jest kwota wpisana słownie. </w:t>
      </w:r>
    </w:p>
    <w:p w14:paraId="563B059D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</w:t>
      </w:r>
      <w:r w:rsidR="00BD13CD">
        <w:rPr>
          <w:rFonts w:ascii="Century Gothic" w:hAnsi="Century Gothic"/>
          <w:sz w:val="20"/>
          <w:szCs w:val="20"/>
        </w:rPr>
        <w:t>1</w:t>
      </w:r>
      <w:r w:rsidR="00AE5B37">
        <w:rPr>
          <w:rFonts w:ascii="Century Gothic" w:hAnsi="Century Gothic"/>
          <w:sz w:val="20"/>
          <w:szCs w:val="20"/>
        </w:rPr>
        <w:t>1</w:t>
      </w:r>
      <w:r>
        <w:rPr>
          <w:rFonts w:ascii="Century Gothic" w:hAnsi="Century Gothic"/>
          <w:sz w:val="20"/>
          <w:szCs w:val="20"/>
        </w:rPr>
        <w:t>. Oferta powinna zawierać wszystkie wymagane załączniki, składające się na ważną ofertę:</w:t>
      </w:r>
    </w:p>
    <w:p w14:paraId="3153438F" w14:textId="6DA9F96F" w:rsidR="00A74DE6" w:rsidRPr="00F56983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Wypełniony Formularz Oferty i </w:t>
      </w:r>
      <w:r w:rsidR="00A32E75">
        <w:rPr>
          <w:rFonts w:ascii="Century Gothic" w:hAnsi="Century Gothic"/>
          <w:sz w:val="20"/>
          <w:szCs w:val="20"/>
        </w:rPr>
        <w:t>podpisany przez</w:t>
      </w:r>
      <w:r>
        <w:rPr>
          <w:rFonts w:ascii="Century Gothic" w:hAnsi="Century Gothic"/>
          <w:sz w:val="20"/>
          <w:szCs w:val="20"/>
        </w:rPr>
        <w:t xml:space="preserve"> przedstawiciela prawnego Wykonawcy </w:t>
      </w:r>
      <w:r>
        <w:rPr>
          <w:rFonts w:ascii="Century Gothic" w:hAnsi="Century Gothic"/>
          <w:b/>
          <w:sz w:val="20"/>
          <w:szCs w:val="20"/>
        </w:rPr>
        <w:t>Załącznik nr 1</w:t>
      </w:r>
    </w:p>
    <w:p w14:paraId="62539186" w14:textId="77777777" w:rsidR="00F24379" w:rsidRPr="00FC5AE7" w:rsidRDefault="00E13F7D" w:rsidP="00E13F7D">
      <w:pPr>
        <w:pStyle w:val="Textbody"/>
        <w:jc w:val="both"/>
      </w:pPr>
      <w:r>
        <w:rPr>
          <w:rFonts w:ascii="Century Gothic" w:hAnsi="Century Gothic"/>
          <w:sz w:val="20"/>
          <w:szCs w:val="20"/>
        </w:rPr>
        <w:t xml:space="preserve">- Oświadczenie o spełnieniu warunków udziału w postępowaniu, Oświadczenie o braku powiązań osobowych lub kapitałowych z Zamawiającym, Oświadczenie,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 xml:space="preserve">Oświadczenie </w:t>
      </w:r>
      <w:bookmarkStart w:id="9" w:name="_Hlk140669319"/>
      <w:r w:rsidRPr="005E6297">
        <w:rPr>
          <w:rFonts w:ascii="Century Gothic" w:hAnsi="Century Gothic"/>
          <w:sz w:val="20"/>
          <w:szCs w:val="20"/>
        </w:rPr>
        <w:t>o</w:t>
      </w:r>
      <w:bookmarkStart w:id="10" w:name="_Hlk140738073"/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</w:t>
      </w:r>
      <w:r>
        <w:rPr>
          <w:rFonts w:ascii="Century Gothic" w:hAnsi="Century Gothic"/>
          <w:sz w:val="20"/>
          <w:szCs w:val="20"/>
        </w:rPr>
        <w:t> </w:t>
      </w:r>
      <w:r w:rsidRPr="005E6297">
        <w:rPr>
          <w:rFonts w:ascii="Century Gothic" w:hAnsi="Century Gothic"/>
          <w:sz w:val="20"/>
          <w:szCs w:val="20"/>
        </w:rPr>
        <w:t>szczególnych rozwiązaniach w zakresie przeciwdziałania wspieraniu agresji na Ukrainę oraz służących ochronie bezpieczeństwa narodowego</w:t>
      </w:r>
      <w:r>
        <w:rPr>
          <w:rFonts w:ascii="Century Gothic" w:hAnsi="Century Gothic"/>
          <w:sz w:val="20"/>
          <w:szCs w:val="20"/>
        </w:rPr>
        <w:t xml:space="preserve"> </w:t>
      </w:r>
      <w:bookmarkEnd w:id="9"/>
      <w:bookmarkEnd w:id="10"/>
      <w:r w:rsidRPr="005E6297">
        <w:rPr>
          <w:rFonts w:ascii="Century Gothic" w:hAnsi="Century Gothic"/>
          <w:b/>
          <w:sz w:val="20"/>
          <w:szCs w:val="20"/>
        </w:rPr>
        <w:t xml:space="preserve">Załącznik nr </w:t>
      </w:r>
      <w:r>
        <w:rPr>
          <w:rFonts w:ascii="Century Gothic" w:hAnsi="Century Gothic"/>
          <w:b/>
          <w:sz w:val="20"/>
          <w:szCs w:val="20"/>
        </w:rPr>
        <w:t>2</w:t>
      </w:r>
    </w:p>
    <w:p w14:paraId="3B02B3F2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8. KRYTERIA OCENY OFERTY:</w:t>
      </w:r>
    </w:p>
    <w:p w14:paraId="71BE24D3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14:paraId="2697B1A8" w14:textId="77777777" w:rsidR="00A74DE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Kryterium I: </w:t>
      </w:r>
      <w:r w:rsidRPr="0060244D">
        <w:rPr>
          <w:rFonts w:ascii="Century Gothic" w:hAnsi="Century Gothic"/>
          <w:b/>
          <w:sz w:val="20"/>
          <w:szCs w:val="20"/>
        </w:rPr>
        <w:t>Cena</w:t>
      </w:r>
      <w:r>
        <w:rPr>
          <w:rFonts w:ascii="Century Gothic" w:hAnsi="Century Gothic"/>
          <w:sz w:val="20"/>
          <w:szCs w:val="20"/>
        </w:rPr>
        <w:t xml:space="preserve"> </w:t>
      </w:r>
      <w:r w:rsidRPr="0060244D">
        <w:rPr>
          <w:rFonts w:ascii="Century Gothic" w:hAnsi="Century Gothic"/>
          <w:sz w:val="20"/>
          <w:szCs w:val="20"/>
        </w:rPr>
        <w:t xml:space="preserve">(Wartość) </w:t>
      </w:r>
      <w:r>
        <w:rPr>
          <w:rFonts w:ascii="Century Gothic" w:hAnsi="Century Gothic"/>
          <w:sz w:val="20"/>
          <w:szCs w:val="20"/>
        </w:rPr>
        <w:t>oferty</w:t>
      </w:r>
      <w:r>
        <w:rPr>
          <w:rFonts w:ascii="Century Gothic" w:hAnsi="Century Gothic"/>
          <w:b/>
          <w:bCs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brutto – </w:t>
      </w:r>
      <w:r>
        <w:rPr>
          <w:rFonts w:ascii="Century Gothic" w:hAnsi="Century Gothic"/>
          <w:b/>
          <w:sz w:val="20"/>
          <w:szCs w:val="20"/>
        </w:rPr>
        <w:t>Waga 100 pkt.</w:t>
      </w:r>
    </w:p>
    <w:p w14:paraId="24874F60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8.2</w:t>
      </w:r>
      <w:r w:rsidRPr="00C700F6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>Zastosowane pojęcia i wzory do obliczenia punktowego</w:t>
      </w:r>
      <w:r>
        <w:rPr>
          <w:rFonts w:ascii="Century Gothic" w:hAnsi="Century Gothic"/>
          <w:sz w:val="20"/>
          <w:szCs w:val="20"/>
        </w:rPr>
        <w:t>:</w:t>
      </w:r>
    </w:p>
    <w:p w14:paraId="75FCEB71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·         </w:t>
      </w:r>
      <w:r w:rsidRPr="00C700F6">
        <w:rPr>
          <w:rFonts w:ascii="Century Gothic" w:hAnsi="Century Gothic"/>
          <w:b/>
          <w:sz w:val="20"/>
          <w:szCs w:val="20"/>
        </w:rPr>
        <w:t>LPC</w:t>
      </w:r>
      <w:r w:rsidRPr="00C700F6">
        <w:rPr>
          <w:rFonts w:ascii="Century Gothic" w:hAnsi="Century Gothic"/>
          <w:sz w:val="20"/>
          <w:szCs w:val="20"/>
        </w:rPr>
        <w:t xml:space="preserve"> – liczba punktów uzyskana w </w:t>
      </w:r>
      <w:proofErr w:type="gramStart"/>
      <w:r w:rsidRPr="00C700F6">
        <w:rPr>
          <w:rFonts w:ascii="Century Gothic" w:hAnsi="Century Gothic"/>
          <w:sz w:val="20"/>
          <w:szCs w:val="20"/>
        </w:rPr>
        <w:t>kryterium  Cena</w:t>
      </w:r>
      <w:proofErr w:type="gramEnd"/>
      <w:r w:rsidRPr="00C700F6">
        <w:rPr>
          <w:rFonts w:ascii="Century Gothic" w:hAnsi="Century Gothic"/>
          <w:sz w:val="20"/>
          <w:szCs w:val="20"/>
        </w:rPr>
        <w:t>;</w:t>
      </w:r>
    </w:p>
    <w:p w14:paraId="02E13887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C700F6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14:paraId="15424AD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C oferty badanej</w:t>
      </w:r>
      <w:r w:rsidRPr="00C700F6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14:paraId="2B3EE67E" w14:textId="77777777" w:rsidR="00A74DE6" w:rsidRPr="00C700F6" w:rsidRDefault="00A74DE6" w:rsidP="00A74DE6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LPC = </w:t>
      </w:r>
      <w:proofErr w:type="gramStart"/>
      <w:r w:rsidRPr="00C700F6">
        <w:rPr>
          <w:rFonts w:ascii="Century Gothic" w:hAnsi="Century Gothic"/>
          <w:b/>
          <w:sz w:val="20"/>
          <w:szCs w:val="20"/>
        </w:rPr>
        <w:t>( C</w:t>
      </w:r>
      <w:proofErr w:type="gramEnd"/>
      <w:r w:rsidRPr="00C700F6">
        <w:rPr>
          <w:rFonts w:ascii="Century Gothic" w:hAnsi="Century Gothic"/>
          <w:b/>
          <w:sz w:val="20"/>
          <w:szCs w:val="20"/>
        </w:rPr>
        <w:t xml:space="preserve"> oferty najniższej/ C oferty badanej) X </w:t>
      </w:r>
      <w:r>
        <w:rPr>
          <w:rFonts w:ascii="Century Gothic" w:hAnsi="Century Gothic"/>
          <w:b/>
          <w:sz w:val="20"/>
          <w:szCs w:val="20"/>
        </w:rPr>
        <w:t>100</w:t>
      </w:r>
      <w:r w:rsidRPr="00C700F6">
        <w:rPr>
          <w:rFonts w:ascii="Century Gothic" w:hAnsi="Century Gothic"/>
          <w:b/>
          <w:sz w:val="20"/>
          <w:szCs w:val="20"/>
        </w:rPr>
        <w:t xml:space="preserve"> pkt.</w:t>
      </w:r>
    </w:p>
    <w:p w14:paraId="271D30F7" w14:textId="77777777" w:rsidR="00A74DE6" w:rsidRDefault="00A74DE6" w:rsidP="00A74DE6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14:paraId="25EC2842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lastRenderedPageBreak/>
        <w:t>9. INFORMACJE DOTYCZĄCE WALUT OBCYCH:</w:t>
      </w:r>
    </w:p>
    <w:p w14:paraId="6FD12C1D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Zamawiający nie dopuszcza rozliczeń między Zamawiającymi, a Wykonawcą w walutach obcych, innych niż PLN.</w:t>
      </w:r>
    </w:p>
    <w:p w14:paraId="469640F5" w14:textId="77777777" w:rsidR="00A74DE6" w:rsidRDefault="00A74DE6" w:rsidP="00A74DE6">
      <w:pPr>
        <w:pStyle w:val="Textbody"/>
        <w:spacing w:after="0"/>
        <w:jc w:val="both"/>
        <w:rPr>
          <w:rFonts w:ascii="Century Gothic" w:hAnsi="Century Gothic"/>
          <w:color w:val="2E74B5"/>
          <w:sz w:val="20"/>
          <w:szCs w:val="20"/>
        </w:rPr>
      </w:pPr>
      <w:r>
        <w:rPr>
          <w:rFonts w:ascii="Century Gothic" w:hAnsi="Century Gothic"/>
          <w:color w:val="2E74B5"/>
          <w:sz w:val="20"/>
          <w:szCs w:val="20"/>
        </w:rPr>
        <w:t> </w:t>
      </w:r>
    </w:p>
    <w:p w14:paraId="0D46CA8D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10. ZAWIADOMIENIE O WYBORZE OFERTY:</w:t>
      </w:r>
    </w:p>
    <w:p w14:paraId="6FD54B00" w14:textId="77777777" w:rsidR="00AE5B37" w:rsidRDefault="00AE5B37" w:rsidP="00AE5B37">
      <w:pPr>
        <w:pStyle w:val="Textbody"/>
        <w:spacing w:after="0" w:line="360" w:lineRule="auto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10.1. Zamawiający zamieści na stronie Baza Konkurencyjności Fundusze Europejskie: </w:t>
      </w:r>
      <w:r>
        <w:rPr>
          <w:rFonts w:ascii="Century Gothic" w:hAnsi="Century Gothic"/>
          <w:sz w:val="20"/>
          <w:szCs w:val="20"/>
        </w:rPr>
        <w:br/>
      </w:r>
      <w:hyperlink r:id="rId6" w:history="1">
        <w:r w:rsidRPr="0053524F">
          <w:rPr>
            <w:rStyle w:val="Hipercze"/>
            <w:rFonts w:ascii="Century Gothic" w:hAnsi="Century Gothic"/>
            <w:sz w:val="20"/>
            <w:szCs w:val="20"/>
          </w:rPr>
          <w:t>www.bazakonkurencyjnosci.funduszeeuropejskie.gov.pl</w:t>
        </w:r>
      </w:hyperlink>
      <w:r>
        <w:rPr>
          <w:rFonts w:ascii="Century Gothic" w:hAnsi="Century Gothic"/>
          <w:sz w:val="20"/>
          <w:szCs w:val="20"/>
        </w:rPr>
        <w:t xml:space="preserve"> zawiadomienie o wynikach postępowania. </w:t>
      </w:r>
    </w:p>
    <w:p w14:paraId="64AB3FA6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14:paraId="18B5BEDD" w14:textId="77777777" w:rsidR="00AE5B37" w:rsidRDefault="00AE5B37" w:rsidP="00AE5B37">
      <w:pPr>
        <w:pStyle w:val="Textbody"/>
        <w:spacing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publicznych.</w:t>
      </w:r>
    </w:p>
    <w:p w14:paraId="0F67EBEB" w14:textId="77777777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14:paraId="20D262BA" w14:textId="77777777" w:rsidR="00AE5B37" w:rsidRDefault="00AE5B37" w:rsidP="00AE5B37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11. POZOSTAŁE INFORMACJE:</w:t>
      </w:r>
    </w:p>
    <w:p w14:paraId="42223091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11.1. </w:t>
      </w:r>
      <w:bookmarkStart w:id="11" w:name="__DdeLink__2124_478267354"/>
      <w:bookmarkEnd w:id="11"/>
      <w:r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14:paraId="34AE10F4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14:paraId="14CD3829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11.3. Jeżeli wprowadzone zmiany lub uzupełnienia treści Zapytania Ofertowego będą wymagały zmiany treści ofert, Zamawiający przedłuży termin składania ofert o czas potrzebny na dokonanie zmian w ofercie.</w:t>
      </w:r>
    </w:p>
    <w:p w14:paraId="1FF0365E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11.4. Zamawiający zapłaci za faktycznie wykonaną usługę.</w:t>
      </w:r>
    </w:p>
    <w:p w14:paraId="5D6273D6" w14:textId="0F79E7CA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11.5. Zapłata</w:t>
      </w:r>
      <w:r w:rsidR="00AE5B37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>zostanie dokonana</w:t>
      </w:r>
      <w:r w:rsidR="00AE5B37">
        <w:rPr>
          <w:rFonts w:ascii="Century Gothic" w:hAnsi="Century Gothic"/>
          <w:sz w:val="20"/>
          <w:szCs w:val="20"/>
        </w:rPr>
        <w:t xml:space="preserve"> po otrzymaniu poprawnie wystawionego rachunku/faktury w terminie wskazanym w umowie. </w:t>
      </w:r>
    </w:p>
    <w:p w14:paraId="2502C1B8" w14:textId="3B770094" w:rsidR="00AE5B37" w:rsidRDefault="00E11AF0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11.6. Oferenci</w:t>
      </w:r>
      <w:r w:rsidR="00AE5B37">
        <w:rPr>
          <w:rFonts w:ascii="Century Gothic" w:hAnsi="Century Gothic"/>
          <w:sz w:val="20"/>
          <w:szCs w:val="20"/>
        </w:rPr>
        <w:t xml:space="preserve"> uczestniczą w postępowaniu ofertowym na własne ryzyko i koszt, nie przysługują im żadne roszczenia z tytułu odstąpienia przez Zamawiającego od postępowania ofertowego.</w:t>
      </w:r>
    </w:p>
    <w:p w14:paraId="75CE75AD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11.7. Zamawiający zastrzega sobie prawo do unieważnienia postępowania bez podania przyczyny.</w:t>
      </w:r>
    </w:p>
    <w:p w14:paraId="0C8552C8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W treści umowy, którą podpisze Oferent będzie zawarta informacja o karach umownych.</w:t>
      </w:r>
    </w:p>
    <w:p w14:paraId="71C5698B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11.9. Umowa może być zmieniona w drodze pisemnego aneksu, bez zmian warunków podlegających ocenie w ramach postępowania ofertowego.</w:t>
      </w:r>
    </w:p>
    <w:p w14:paraId="3D6EDDC0" w14:textId="77777777" w:rsidR="00AE5B37" w:rsidRDefault="00AE5B37" w:rsidP="00AE5B37">
      <w:pPr>
        <w:pStyle w:val="Textbody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11.10. Komunikacja między zamawiającym a Oferentem (pytania/odpowiedzi) musi odbywać się za pośrednictwem aplikacji BK2021.</w:t>
      </w:r>
    </w:p>
    <w:p w14:paraId="613DEA16" w14:textId="32808D35" w:rsidR="00AE5B37" w:rsidRDefault="00AE5B37" w:rsidP="00AE5B37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</w:t>
      </w:r>
      <w:r w:rsidRPr="001B5D5F">
        <w:rPr>
          <w:rFonts w:ascii="Century Gothic" w:hAnsi="Century Gothic"/>
          <w:sz w:val="20"/>
          <w:szCs w:val="20"/>
        </w:rPr>
        <w:t>.1</w:t>
      </w:r>
      <w:r>
        <w:rPr>
          <w:rFonts w:ascii="Century Gothic" w:hAnsi="Century Gothic"/>
          <w:sz w:val="20"/>
          <w:szCs w:val="20"/>
        </w:rPr>
        <w:t>1</w:t>
      </w:r>
      <w:r w:rsidRPr="001B5D5F">
        <w:rPr>
          <w:rFonts w:ascii="Century Gothic" w:hAnsi="Century Gothic"/>
          <w:sz w:val="20"/>
          <w:szCs w:val="20"/>
        </w:rPr>
        <w:t xml:space="preserve">. Pytania dotyczące niniejszego zapytania ofertowego można zadawać </w:t>
      </w:r>
      <w:r w:rsidRPr="00B83E85">
        <w:rPr>
          <w:rFonts w:ascii="Century Gothic" w:hAnsi="Century Gothic"/>
          <w:sz w:val="20"/>
          <w:szCs w:val="20"/>
        </w:rPr>
        <w:t xml:space="preserve">za pośrednictwem bazy konkurencyjności </w:t>
      </w:r>
      <w:r w:rsidRPr="00BF1F2A">
        <w:rPr>
          <w:rFonts w:ascii="Century Gothic" w:hAnsi="Century Gothic"/>
          <w:sz w:val="20"/>
          <w:szCs w:val="20"/>
        </w:rPr>
        <w:t xml:space="preserve">do </w:t>
      </w:r>
      <w:r w:rsidRPr="00E11AF0">
        <w:rPr>
          <w:rFonts w:ascii="Century Gothic" w:hAnsi="Century Gothic"/>
          <w:sz w:val="20"/>
          <w:szCs w:val="20"/>
        </w:rPr>
        <w:t xml:space="preserve">dnia </w:t>
      </w:r>
      <w:r w:rsidR="00526557" w:rsidRPr="00526557">
        <w:rPr>
          <w:rFonts w:ascii="Century Gothic" w:hAnsi="Century Gothic"/>
          <w:b/>
          <w:bCs/>
          <w:sz w:val="20"/>
          <w:szCs w:val="20"/>
        </w:rPr>
        <w:t>11</w:t>
      </w:r>
      <w:r w:rsidRPr="00526557">
        <w:rPr>
          <w:rFonts w:ascii="Century Gothic" w:hAnsi="Century Gothic"/>
          <w:b/>
          <w:bCs/>
          <w:sz w:val="20"/>
          <w:szCs w:val="20"/>
        </w:rPr>
        <w:t>.0</w:t>
      </w:r>
      <w:r w:rsidR="00A32E75" w:rsidRPr="00526557">
        <w:rPr>
          <w:rFonts w:ascii="Century Gothic" w:hAnsi="Century Gothic"/>
          <w:b/>
          <w:bCs/>
          <w:sz w:val="20"/>
          <w:szCs w:val="20"/>
        </w:rPr>
        <w:t>2</w:t>
      </w:r>
      <w:r w:rsidRPr="00526557">
        <w:rPr>
          <w:rFonts w:ascii="Century Gothic" w:hAnsi="Century Gothic"/>
          <w:b/>
          <w:bCs/>
          <w:sz w:val="20"/>
          <w:szCs w:val="20"/>
        </w:rPr>
        <w:t>.2026 r. do godziny 9:00.</w:t>
      </w:r>
    </w:p>
    <w:p w14:paraId="1F4A37F1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</w:p>
    <w:p w14:paraId="7D50EC3E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  WYKAZ ZAŁĄCZNIKÓW:</w:t>
      </w:r>
    </w:p>
    <w:p w14:paraId="2484029B" w14:textId="77777777" w:rsidR="00AE5B37" w:rsidRPr="00207916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lastRenderedPageBreak/>
        <w:t>Załącznik nr 1 Wzór Formularza Oferty</w:t>
      </w:r>
      <w:r>
        <w:rPr>
          <w:rFonts w:ascii="Century Gothic" w:hAnsi="Century Gothic"/>
          <w:sz w:val="20"/>
          <w:szCs w:val="20"/>
        </w:rPr>
        <w:t>.</w:t>
      </w:r>
    </w:p>
    <w:p w14:paraId="7764C65A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 w:rsidRPr="00207916">
        <w:rPr>
          <w:rFonts w:ascii="Century Gothic" w:hAnsi="Century Gothic"/>
          <w:sz w:val="20"/>
          <w:szCs w:val="20"/>
        </w:rPr>
        <w:t xml:space="preserve">Załącznik nr </w:t>
      </w:r>
      <w:r>
        <w:rPr>
          <w:rFonts w:ascii="Century Gothic" w:hAnsi="Century Gothic"/>
          <w:sz w:val="20"/>
          <w:szCs w:val="20"/>
        </w:rPr>
        <w:t>2</w:t>
      </w:r>
      <w:r w:rsidRPr="00207916">
        <w:rPr>
          <w:rFonts w:ascii="Century Gothic" w:hAnsi="Century Gothic"/>
          <w:sz w:val="20"/>
          <w:szCs w:val="20"/>
        </w:rPr>
        <w:t xml:space="preserve"> Oświadczeni</w:t>
      </w:r>
      <w:r>
        <w:rPr>
          <w:rFonts w:ascii="Century Gothic" w:hAnsi="Century Gothic"/>
          <w:sz w:val="20"/>
          <w:szCs w:val="20"/>
        </w:rPr>
        <w:t>a.</w:t>
      </w:r>
    </w:p>
    <w:p w14:paraId="701A66EC" w14:textId="77777777" w:rsidR="00AE5B37" w:rsidRDefault="00AE5B37" w:rsidP="00AE5B37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Załącznik nr 3 Wzór umowy.</w:t>
      </w:r>
    </w:p>
    <w:p w14:paraId="3FEB723B" w14:textId="77777777" w:rsidR="00211F99" w:rsidRDefault="00211F99" w:rsidP="00211F99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</w:p>
    <w:p w14:paraId="468A1D12" w14:textId="77777777" w:rsidR="00A74DE6" w:rsidRPr="00581A02" w:rsidRDefault="00A74DE6" w:rsidP="00211F99">
      <w:pPr>
        <w:jc w:val="both"/>
        <w:rPr>
          <w:rFonts w:cstheme="minorHAnsi"/>
        </w:rPr>
      </w:pPr>
    </w:p>
    <w:p w14:paraId="3B8A1B00" w14:textId="77777777" w:rsidR="00EB0830" w:rsidRPr="00EE2BE5" w:rsidRDefault="00EE2BE5" w:rsidP="00EE2BE5">
      <w:pPr>
        <w:tabs>
          <w:tab w:val="left" w:pos="37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EB0830" w:rsidRPr="00EE2BE5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6E3A72" w14:textId="77777777" w:rsidR="001F6A6A" w:rsidRDefault="001F6A6A" w:rsidP="00E03E4E">
      <w:pPr>
        <w:spacing w:after="0" w:line="240" w:lineRule="auto"/>
      </w:pPr>
      <w:r>
        <w:separator/>
      </w:r>
    </w:p>
  </w:endnote>
  <w:endnote w:type="continuationSeparator" w:id="0">
    <w:p w14:paraId="0F89466A" w14:textId="77777777" w:rsidR="001F6A6A" w:rsidRDefault="001F6A6A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Cambria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41DF32ED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3D46029E" w14:textId="77777777" w:rsidR="00880076" w:rsidRPr="00E027EF" w:rsidRDefault="00E027EF" w:rsidP="00E027EF">
          <w:pPr>
            <w:tabs>
              <w:tab w:val="center" w:pos="4536"/>
              <w:tab w:val="right" w:pos="9072"/>
            </w:tabs>
            <w:spacing w:after="0" w:line="240" w:lineRule="auto"/>
            <w:ind w:left="-108" w:right="-429"/>
            <w:rPr>
              <w:rFonts w:ascii="Arial" w:eastAsiaTheme="minorHAnsi" w:hAnsi="Arial" w:cs="Arial"/>
              <w:color w:val="000000" w:themeColor="text1"/>
              <w:sz w:val="16"/>
              <w:szCs w:val="16"/>
            </w:rPr>
          </w:pP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</w:rPr>
              <w:t>sekretariat@krzyzowa.pl</w:t>
            </w:r>
          </w:hyperlink>
          <w:r>
            <w:rPr>
              <w:rFonts w:ascii="Arial" w:hAnsi="Arial" w:cs="Arial"/>
              <w:color w:val="000000" w:themeColor="text1"/>
              <w:sz w:val="16"/>
              <w:szCs w:val="16"/>
            </w:rPr>
            <w:t>, tel. 74 85 00 301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Human Partner Sp. z o.o., Sudecka Izba Przemysłowo - Handlowa w Świdnicy</w:t>
          </w:r>
        </w:p>
      </w:tc>
    </w:tr>
  </w:tbl>
  <w:p w14:paraId="2AB18B89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26752E" w14:textId="77777777" w:rsidR="001F6A6A" w:rsidRDefault="001F6A6A" w:rsidP="00E03E4E">
      <w:pPr>
        <w:spacing w:after="0" w:line="240" w:lineRule="auto"/>
      </w:pPr>
      <w:r>
        <w:separator/>
      </w:r>
    </w:p>
  </w:footnote>
  <w:footnote w:type="continuationSeparator" w:id="0">
    <w:p w14:paraId="01D00483" w14:textId="77777777" w:rsidR="001F6A6A" w:rsidRDefault="001F6A6A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67C5D" w14:textId="77777777" w:rsidR="00374CCD" w:rsidRDefault="00E027EF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6F76D18" wp14:editId="1D211B38">
          <wp:extent cx="6645910" cy="915670"/>
          <wp:effectExtent l="0" t="0" r="2540" b="0"/>
          <wp:docPr id="1" name="Obraz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05700B8E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43ADDC71" w14:textId="77777777" w:rsidR="00E027EF" w:rsidRDefault="00E027EF" w:rsidP="00E027EF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 kłodzkiego i świdnickiego”</w:t>
          </w:r>
        </w:p>
        <w:p w14:paraId="7FEEC106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3677EA2E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7174B"/>
    <w:rsid w:val="000D4BAE"/>
    <w:rsid w:val="00163DC8"/>
    <w:rsid w:val="0016579C"/>
    <w:rsid w:val="001A66AB"/>
    <w:rsid w:val="001F6A6A"/>
    <w:rsid w:val="00211F99"/>
    <w:rsid w:val="00217460"/>
    <w:rsid w:val="002519F5"/>
    <w:rsid w:val="00260264"/>
    <w:rsid w:val="00264FBA"/>
    <w:rsid w:val="0026796E"/>
    <w:rsid w:val="00290510"/>
    <w:rsid w:val="002A41B9"/>
    <w:rsid w:val="002F51B1"/>
    <w:rsid w:val="00322CB1"/>
    <w:rsid w:val="00324546"/>
    <w:rsid w:val="003317C3"/>
    <w:rsid w:val="00374CCD"/>
    <w:rsid w:val="003E060F"/>
    <w:rsid w:val="003E5912"/>
    <w:rsid w:val="003E7048"/>
    <w:rsid w:val="003E75C8"/>
    <w:rsid w:val="00424D2A"/>
    <w:rsid w:val="004725CA"/>
    <w:rsid w:val="00486273"/>
    <w:rsid w:val="004A03E3"/>
    <w:rsid w:val="00507243"/>
    <w:rsid w:val="00507AF2"/>
    <w:rsid w:val="005110B4"/>
    <w:rsid w:val="005132E0"/>
    <w:rsid w:val="00526557"/>
    <w:rsid w:val="00561B01"/>
    <w:rsid w:val="00585D64"/>
    <w:rsid w:val="00586C75"/>
    <w:rsid w:val="00597983"/>
    <w:rsid w:val="005C037F"/>
    <w:rsid w:val="00632488"/>
    <w:rsid w:val="00637D85"/>
    <w:rsid w:val="00653EEA"/>
    <w:rsid w:val="006A226F"/>
    <w:rsid w:val="006B08B9"/>
    <w:rsid w:val="006F7C47"/>
    <w:rsid w:val="007620B7"/>
    <w:rsid w:val="007A7B62"/>
    <w:rsid w:val="007B68DD"/>
    <w:rsid w:val="007D6328"/>
    <w:rsid w:val="008403BE"/>
    <w:rsid w:val="00844E61"/>
    <w:rsid w:val="00871F4B"/>
    <w:rsid w:val="00880076"/>
    <w:rsid w:val="00885945"/>
    <w:rsid w:val="00927FA4"/>
    <w:rsid w:val="00932400"/>
    <w:rsid w:val="00941474"/>
    <w:rsid w:val="009429D9"/>
    <w:rsid w:val="00954AAD"/>
    <w:rsid w:val="009567C0"/>
    <w:rsid w:val="009B4387"/>
    <w:rsid w:val="009C6071"/>
    <w:rsid w:val="009D4E60"/>
    <w:rsid w:val="009F0A05"/>
    <w:rsid w:val="00A25F90"/>
    <w:rsid w:val="00A32E75"/>
    <w:rsid w:val="00A55B4F"/>
    <w:rsid w:val="00A57A03"/>
    <w:rsid w:val="00A74DE6"/>
    <w:rsid w:val="00AA4BC5"/>
    <w:rsid w:val="00AC7749"/>
    <w:rsid w:val="00AE0608"/>
    <w:rsid w:val="00AE5B37"/>
    <w:rsid w:val="00AF330F"/>
    <w:rsid w:val="00B0306B"/>
    <w:rsid w:val="00B23A04"/>
    <w:rsid w:val="00B722A6"/>
    <w:rsid w:val="00B77200"/>
    <w:rsid w:val="00B84D35"/>
    <w:rsid w:val="00BD13CD"/>
    <w:rsid w:val="00C45144"/>
    <w:rsid w:val="00C71EFD"/>
    <w:rsid w:val="00CF1FB4"/>
    <w:rsid w:val="00D07AA3"/>
    <w:rsid w:val="00D31975"/>
    <w:rsid w:val="00D430A5"/>
    <w:rsid w:val="00D623F2"/>
    <w:rsid w:val="00D9369A"/>
    <w:rsid w:val="00DA4551"/>
    <w:rsid w:val="00DC5DB8"/>
    <w:rsid w:val="00DE16F0"/>
    <w:rsid w:val="00DE34D1"/>
    <w:rsid w:val="00DF7F91"/>
    <w:rsid w:val="00E027EF"/>
    <w:rsid w:val="00E02D19"/>
    <w:rsid w:val="00E0312B"/>
    <w:rsid w:val="00E03E4E"/>
    <w:rsid w:val="00E11AF0"/>
    <w:rsid w:val="00E13F7D"/>
    <w:rsid w:val="00E16FDB"/>
    <w:rsid w:val="00E2476F"/>
    <w:rsid w:val="00E27651"/>
    <w:rsid w:val="00E436EC"/>
    <w:rsid w:val="00E52B1D"/>
    <w:rsid w:val="00E60CC4"/>
    <w:rsid w:val="00EB0830"/>
    <w:rsid w:val="00ED1B00"/>
    <w:rsid w:val="00EE2BE5"/>
    <w:rsid w:val="00EE4BF4"/>
    <w:rsid w:val="00EF2F7C"/>
    <w:rsid w:val="00EF3097"/>
    <w:rsid w:val="00F24379"/>
    <w:rsid w:val="00F5732E"/>
    <w:rsid w:val="00F86E4C"/>
    <w:rsid w:val="00FB398C"/>
    <w:rsid w:val="00FB768E"/>
    <w:rsid w:val="00FC5A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7CA64E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4DE6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A74DE6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F24379"/>
    <w:pPr>
      <w:spacing w:after="0" w:line="240" w:lineRule="auto"/>
    </w:pPr>
    <w:rPr>
      <w:rFonts w:eastAsiaTheme="minorEastAsia"/>
      <w:color w:val="00000A"/>
      <w:lang w:eastAsia="pl-PL"/>
    </w:rPr>
  </w:style>
  <w:style w:type="character" w:styleId="Uwydatnienie">
    <w:name w:val="Emphasis"/>
    <w:basedOn w:val="Domylnaczcionkaakapitu"/>
    <w:uiPriority w:val="20"/>
    <w:qFormat/>
    <w:rsid w:val="00E027E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244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03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12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66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bazakonkurencyjnosci.funduszeeuropejskie.gov.pl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1397</Words>
  <Characters>8384</Characters>
  <Application>Microsoft Office Word</Application>
  <DocSecurity>0</DocSecurity>
  <Lines>69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9762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3</cp:revision>
  <dcterms:created xsi:type="dcterms:W3CDTF">2026-02-04T13:22:00Z</dcterms:created>
  <dcterms:modified xsi:type="dcterms:W3CDTF">2026-02-04T13:44:00Z</dcterms:modified>
</cp:coreProperties>
</file>